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  <w:bookmarkStart w:id="0" w:name="bookmark0"/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492FC7" w:rsidRPr="00F83A64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  <w:r w:rsidRPr="00F83A64">
        <w:rPr>
          <w:b/>
          <w:sz w:val="28"/>
          <w:szCs w:val="28"/>
        </w:rPr>
        <w:t>РОССИЙСКАЯ ФЕДЕРАЦИЯ</w:t>
      </w:r>
    </w:p>
    <w:p w:rsidR="00492FC7" w:rsidRPr="00F83A64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  <w:r w:rsidRPr="00F83A64">
        <w:rPr>
          <w:b/>
          <w:sz w:val="28"/>
          <w:szCs w:val="28"/>
        </w:rPr>
        <w:t>БРЯНСКАЯ ОБЛАСТЬ</w:t>
      </w:r>
    </w:p>
    <w:p w:rsidR="00492FC7" w:rsidRPr="00F83A64" w:rsidRDefault="00492FC7" w:rsidP="00F83A64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  <w:r w:rsidRPr="00F83A64">
        <w:rPr>
          <w:b/>
          <w:sz w:val="28"/>
          <w:szCs w:val="28"/>
        </w:rPr>
        <w:t>СЕВСКИЙ РАЙОН</w:t>
      </w:r>
    </w:p>
    <w:p w:rsidR="00492FC7" w:rsidRPr="00F83A64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0"/>
          <w:szCs w:val="20"/>
        </w:rPr>
      </w:pPr>
    </w:p>
    <w:p w:rsidR="00492FC7" w:rsidRPr="00F83A64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0"/>
          <w:szCs w:val="20"/>
        </w:rPr>
      </w:pPr>
    </w:p>
    <w:p w:rsidR="00492FC7" w:rsidRPr="00F83A64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  <w:r w:rsidRPr="00F83A64">
        <w:rPr>
          <w:b/>
          <w:sz w:val="28"/>
          <w:szCs w:val="28"/>
        </w:rPr>
        <w:t>НОВОЯМСКИЙ СЕЛЬСКИЙ СОВЕТ НАРОДНЫЙ ДЕПУТАТОВ</w:t>
      </w:r>
    </w:p>
    <w:p w:rsidR="00492FC7" w:rsidRPr="00F83A64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F83A64">
        <w:rPr>
          <w:b/>
          <w:sz w:val="28"/>
          <w:szCs w:val="28"/>
        </w:rPr>
        <w:t>РЕШЕНИЕ</w:t>
      </w: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492FC7" w:rsidRPr="009E5BB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9E5BB7">
        <w:rPr>
          <w:sz w:val="28"/>
          <w:szCs w:val="28"/>
        </w:rPr>
        <w:t>От</w:t>
      </w:r>
      <w:r>
        <w:rPr>
          <w:sz w:val="28"/>
          <w:szCs w:val="28"/>
        </w:rPr>
        <w:t xml:space="preserve"> 27.</w:t>
      </w:r>
      <w:r w:rsidRPr="009E5BB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.2018 г"/>
        </w:smartTagPr>
        <w:r>
          <w:rPr>
            <w:sz w:val="28"/>
            <w:szCs w:val="28"/>
          </w:rPr>
          <w:t>12.2018 г</w:t>
        </w:r>
      </w:smartTag>
      <w:r>
        <w:rPr>
          <w:sz w:val="28"/>
          <w:szCs w:val="28"/>
        </w:rPr>
        <w:t>.</w:t>
      </w:r>
      <w:r w:rsidRPr="009E5BB7">
        <w:rPr>
          <w:sz w:val="28"/>
          <w:szCs w:val="28"/>
        </w:rPr>
        <w:t xml:space="preserve">  № __</w:t>
      </w:r>
      <w:r>
        <w:rPr>
          <w:sz w:val="28"/>
          <w:szCs w:val="28"/>
        </w:rPr>
        <w:t>99</w:t>
      </w:r>
      <w:r w:rsidRPr="009E5BB7">
        <w:rPr>
          <w:sz w:val="28"/>
          <w:szCs w:val="28"/>
        </w:rPr>
        <w:t>__</w:t>
      </w:r>
    </w:p>
    <w:p w:rsidR="00492FC7" w:rsidRDefault="00492FC7" w:rsidP="001902B9">
      <w:pPr>
        <w:spacing w:after="0" w:line="240" w:lineRule="exact"/>
        <w:ind w:right="4882"/>
        <w:jc w:val="both"/>
        <w:rPr>
          <w:rFonts w:ascii="Times New Roman" w:hAnsi="Times New Roman"/>
          <w:bCs/>
          <w:sz w:val="28"/>
          <w:szCs w:val="28"/>
        </w:rPr>
      </w:pPr>
      <w:r w:rsidRPr="009E5BB7">
        <w:rPr>
          <w:sz w:val="28"/>
          <w:szCs w:val="28"/>
        </w:rPr>
        <w:t>«</w:t>
      </w:r>
      <w:r w:rsidRPr="001902B9">
        <w:rPr>
          <w:rFonts w:ascii="Times New Roman" w:hAnsi="Times New Roman"/>
          <w:bCs/>
          <w:sz w:val="28"/>
          <w:szCs w:val="28"/>
        </w:rPr>
        <w:t>Об утвер</w:t>
      </w:r>
      <w:r>
        <w:rPr>
          <w:rFonts w:ascii="Times New Roman" w:hAnsi="Times New Roman"/>
          <w:bCs/>
          <w:sz w:val="28"/>
          <w:szCs w:val="28"/>
        </w:rPr>
        <w:t>ждении Порядка предоставления муниципальных гарантий по инвестиционным проектам  за счет средств местного бюджета»</w:t>
      </w:r>
    </w:p>
    <w:p w:rsidR="00492FC7" w:rsidRDefault="00492FC7" w:rsidP="001902B9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492FC7" w:rsidRDefault="00492FC7" w:rsidP="00F83A64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1902B9">
        <w:rPr>
          <w:sz w:val="28"/>
          <w:szCs w:val="28"/>
        </w:rPr>
        <w:t xml:space="preserve">Руководствуясь ст. ст. 115, 115.2, 117 Бюджетного кодекса Российской Федерации, ст.19 Федерального закона от 25.02.1999 № 39-ФЗ «Об инвестиционной деятельности в Российской Федерации, осуществляемой в форме капитальных вложений», Уставом </w:t>
      </w:r>
      <w:r>
        <w:rPr>
          <w:sz w:val="28"/>
          <w:szCs w:val="28"/>
        </w:rPr>
        <w:t xml:space="preserve">Новоямского </w:t>
      </w:r>
      <w:r w:rsidRPr="001902B9">
        <w:rPr>
          <w:sz w:val="28"/>
          <w:szCs w:val="28"/>
        </w:rPr>
        <w:t xml:space="preserve">сельского поселения, в целях совершенствования инвестиционной политики администрации </w:t>
      </w:r>
      <w:r>
        <w:rPr>
          <w:sz w:val="28"/>
          <w:szCs w:val="28"/>
        </w:rPr>
        <w:t xml:space="preserve">Новоямского </w:t>
      </w:r>
      <w:r w:rsidRPr="001902B9">
        <w:rPr>
          <w:sz w:val="28"/>
          <w:szCs w:val="28"/>
        </w:rPr>
        <w:t xml:space="preserve">сельского поселения, </w:t>
      </w:r>
      <w:r>
        <w:rPr>
          <w:sz w:val="28"/>
          <w:szCs w:val="28"/>
        </w:rPr>
        <w:t>Новоямский сельский Совет народных депутатов</w:t>
      </w:r>
    </w:p>
    <w:p w:rsidR="00492FC7" w:rsidRPr="00F83A64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 w:rsidRPr="00F83A64">
        <w:rPr>
          <w:b/>
          <w:sz w:val="28"/>
          <w:szCs w:val="28"/>
        </w:rPr>
        <w:t>РЕШИЛ:</w:t>
      </w: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 Утвердить Порядок предоставления муниципальных гарантий  по инвестиционным проектам за счет средств местного бюджета согласно приложению.</w:t>
      </w: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Возложить контроль за исполнением настоящего постановления на ведущего специалиста администрации Новоямского  сельского поселения.</w:t>
      </w:r>
    </w:p>
    <w:p w:rsidR="00492FC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 (обнародования).</w:t>
      </w:r>
    </w:p>
    <w:p w:rsidR="00492FC7" w:rsidRPr="009E5BB7" w:rsidRDefault="00492FC7" w:rsidP="00AF583F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</w:p>
    <w:p w:rsidR="00492FC7" w:rsidRDefault="00492FC7" w:rsidP="00AF583F">
      <w:pPr>
        <w:rPr>
          <w:b/>
          <w:sz w:val="28"/>
          <w:szCs w:val="28"/>
        </w:rPr>
      </w:pPr>
    </w:p>
    <w:p w:rsidR="00492FC7" w:rsidRDefault="00492FC7" w:rsidP="00AF583F">
      <w:pPr>
        <w:rPr>
          <w:rFonts w:ascii="Times New Roman" w:hAnsi="Times New Roman"/>
          <w:sz w:val="28"/>
          <w:szCs w:val="28"/>
        </w:rPr>
      </w:pPr>
      <w:r w:rsidRPr="001902B9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Новоямского                                           В.А.Земляных</w:t>
      </w:r>
    </w:p>
    <w:p w:rsidR="00492FC7" w:rsidRPr="001902B9" w:rsidRDefault="00492FC7" w:rsidP="00AF583F">
      <w:pPr>
        <w:rPr>
          <w:rFonts w:ascii="Times New Roman" w:hAnsi="Times New Roman"/>
          <w:sz w:val="28"/>
          <w:szCs w:val="28"/>
        </w:rPr>
      </w:pPr>
      <w:r w:rsidRPr="001902B9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902B9">
        <w:rPr>
          <w:rFonts w:ascii="Times New Roman" w:hAnsi="Times New Roman"/>
          <w:sz w:val="28"/>
          <w:szCs w:val="28"/>
        </w:rPr>
        <w:tab/>
      </w:r>
      <w:r w:rsidRPr="001902B9">
        <w:rPr>
          <w:rFonts w:ascii="Times New Roman" w:hAnsi="Times New Roman"/>
          <w:sz w:val="28"/>
          <w:szCs w:val="28"/>
        </w:rPr>
        <w:tab/>
      </w:r>
      <w:r w:rsidRPr="001902B9">
        <w:rPr>
          <w:rFonts w:ascii="Times New Roman" w:hAnsi="Times New Roman"/>
          <w:sz w:val="28"/>
          <w:szCs w:val="28"/>
        </w:rPr>
        <w:tab/>
      </w:r>
      <w:r w:rsidRPr="001902B9">
        <w:rPr>
          <w:rFonts w:ascii="Times New Roman" w:hAnsi="Times New Roman"/>
          <w:sz w:val="28"/>
          <w:szCs w:val="28"/>
        </w:rPr>
        <w:tab/>
      </w:r>
      <w:r w:rsidRPr="001902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492FC7" w:rsidRPr="003A15A7" w:rsidRDefault="00492FC7" w:rsidP="00AF583F">
      <w:pPr>
        <w:pStyle w:val="1"/>
        <w:shd w:val="clear" w:color="auto" w:fill="auto"/>
        <w:tabs>
          <w:tab w:val="left" w:pos="5471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492FC7" w:rsidRDefault="00492FC7">
      <w:r>
        <w:br w:type="page"/>
      </w:r>
    </w:p>
    <w:p w:rsidR="00492FC7" w:rsidRDefault="00492FC7" w:rsidP="009B382C">
      <w:pPr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492FC7" w:rsidRDefault="00492FC7" w:rsidP="009B382C">
      <w:pPr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Новоямского </w:t>
      </w:r>
    </w:p>
    <w:p w:rsidR="00492FC7" w:rsidRDefault="00492FC7" w:rsidP="009B382C">
      <w:pPr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009B382C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</w:t>
      </w:r>
      <w:smartTag w:uri="urn:schemas-microsoft-com:office:smarttags" w:element="metricconverter">
        <w:smartTagPr>
          <w:attr w:name="ProductID" w:val="12.2018 г"/>
        </w:smartTagPr>
        <w:r>
          <w:rPr>
            <w:rFonts w:ascii="Times New Roman" w:hAnsi="Times New Roman"/>
            <w:sz w:val="28"/>
            <w:szCs w:val="28"/>
          </w:rPr>
          <w:t>12.2018 г</w:t>
        </w:r>
      </w:smartTag>
      <w:r>
        <w:rPr>
          <w:rFonts w:ascii="Times New Roman" w:hAnsi="Times New Roman"/>
          <w:sz w:val="28"/>
          <w:szCs w:val="28"/>
        </w:rPr>
        <w:t>. № _99___</w:t>
      </w:r>
      <w:r w:rsidRPr="009B382C">
        <w:rPr>
          <w:rFonts w:ascii="Times New Roman" w:hAnsi="Times New Roman"/>
          <w:sz w:val="28"/>
          <w:szCs w:val="28"/>
        </w:rPr>
        <w:t xml:space="preserve"> </w:t>
      </w:r>
    </w:p>
    <w:p w:rsidR="00492FC7" w:rsidRDefault="00492FC7" w:rsidP="009B38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FC7" w:rsidRDefault="00492FC7" w:rsidP="009B382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FC7" w:rsidRDefault="00492FC7" w:rsidP="0011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3018">
        <w:rPr>
          <w:rFonts w:ascii="Times New Roman" w:hAnsi="Times New Roman"/>
          <w:b/>
          <w:sz w:val="28"/>
          <w:szCs w:val="28"/>
        </w:rPr>
        <w:t xml:space="preserve">Порядок предоставления муниципальных гарантий </w:t>
      </w:r>
    </w:p>
    <w:p w:rsidR="00492FC7" w:rsidRDefault="00492FC7" w:rsidP="0011613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33018">
        <w:rPr>
          <w:rFonts w:ascii="Times New Roman" w:hAnsi="Times New Roman"/>
          <w:b/>
          <w:sz w:val="28"/>
          <w:szCs w:val="28"/>
        </w:rPr>
        <w:t>по инвестиционным проектам за счет средств местного бюджета</w:t>
      </w:r>
    </w:p>
    <w:p w:rsidR="00492FC7" w:rsidRPr="00C33018" w:rsidRDefault="00492FC7" w:rsidP="00C33018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92FC7" w:rsidRPr="00C33018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3018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492FC7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 xml:space="preserve"> 1.1 Настоящий порядок предоставления муниципальных гарантий по инвестиционными проектам за счет средств местного бюджета (далее - Порядок) определяет механизм предоставления инвесторам инвестиционных проектов муниципальных гарантий, обеспечивающих надлежащее исполнение принципалом его обязательств перед бенефициаром (основного обязательства). </w:t>
      </w:r>
    </w:p>
    <w:p w:rsidR="00492FC7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>1.2. В целях настоящего Порядка применяются следующие понятия и термины:</w:t>
      </w:r>
    </w:p>
    <w:p w:rsidR="00492FC7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>Бенефициар - лицо, в пользу которого предоставлена муниципальная гарантия;</w:t>
      </w:r>
    </w:p>
    <w:p w:rsidR="00492FC7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 xml:space="preserve">Гарант –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Новоямское </w:t>
      </w:r>
      <w:r w:rsidRPr="009B382C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r w:rsidRPr="009B382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Брянской </w:t>
      </w:r>
      <w:r w:rsidRPr="009B382C">
        <w:rPr>
          <w:rFonts w:ascii="Times New Roman" w:hAnsi="Times New Roman"/>
          <w:sz w:val="28"/>
          <w:szCs w:val="28"/>
        </w:rPr>
        <w:t xml:space="preserve">области, от имени которого выступает администрация </w:t>
      </w:r>
      <w:r>
        <w:rPr>
          <w:rFonts w:ascii="Times New Roman" w:hAnsi="Times New Roman"/>
          <w:sz w:val="28"/>
          <w:szCs w:val="28"/>
        </w:rPr>
        <w:t>Новоямского</w:t>
      </w:r>
      <w:r w:rsidRPr="009B382C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492FC7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 xml:space="preserve">Гарантийный случай - факт неисполнения или ненадлежащего исполнения принципалом его обязательства перед бенефициаром; </w:t>
      </w:r>
    </w:p>
    <w:p w:rsidR="00492FC7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>Муниципальная гарантия - вид долгового обязательства, в силу которого муниципальное образование</w:t>
      </w:r>
      <w:r>
        <w:rPr>
          <w:rFonts w:ascii="Times New Roman" w:hAnsi="Times New Roman"/>
          <w:sz w:val="28"/>
          <w:szCs w:val="28"/>
        </w:rPr>
        <w:t xml:space="preserve"> Новоямское</w:t>
      </w:r>
      <w:r w:rsidRPr="009B382C">
        <w:rPr>
          <w:rFonts w:ascii="Times New Roman" w:hAnsi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r w:rsidRPr="009B382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 xml:space="preserve">Брянской области (гарант) обязано  при наступлении предусмотренного в гарантии  события (гарантийного случая) уплатить лицу, в пользу которого  предоставлена  гарантия (бенефициару), по его письменному требованию определенную в обязательстве денежную сумму за счет средств бюджета муниципального образования Новоямское </w:t>
      </w:r>
      <w:r w:rsidRPr="009B382C">
        <w:rPr>
          <w:rFonts w:ascii="Times New Roman" w:hAnsi="Times New Roman"/>
          <w:sz w:val="28"/>
          <w:szCs w:val="28"/>
        </w:rPr>
        <w:t xml:space="preserve">сельское поселение </w:t>
      </w:r>
      <w:r>
        <w:rPr>
          <w:rFonts w:ascii="Times New Roman" w:hAnsi="Times New Roman"/>
          <w:sz w:val="28"/>
          <w:szCs w:val="28"/>
        </w:rPr>
        <w:t xml:space="preserve">Севского </w:t>
      </w:r>
      <w:r w:rsidRPr="009B382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Брянской области в соответствии  с условиями даваемого гарантом обязательства отвечать за исполнение третьим лицом (принципалом)  его обязательств перед бенефициаром;</w:t>
      </w:r>
    </w:p>
    <w:p w:rsidR="00492FC7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Принципал – лицо, имеющее обязательство перед бенефициаром и являющееся инвестором  включенного в реестр инвестиционных проектов муниципального образования Новоямского  сельского поселения Севского муниципального района Брянской области инвестиционного проекта, в отношении которого определена муниципальная поддержка в форме муниципальных гарантий;</w:t>
      </w:r>
    </w:p>
    <w:p w:rsidR="00492FC7" w:rsidRDefault="00492FC7" w:rsidP="005D18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>Регрессное требование - право требования гаранта к принципалу о возмещении сумм, уплаченных гарантом бенефициару по муниципальной гарантии.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1916F0">
        <w:rPr>
          <w:rFonts w:ascii="Times New Roman" w:hAnsi="Times New Roman"/>
          <w:sz w:val="28"/>
          <w:szCs w:val="28"/>
        </w:rPr>
        <w:t>. Муниципальная гарантия оформляется письменно.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В муниципальной гарантии должны быть указаны: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сведения о муниципальном образовании «</w:t>
      </w:r>
      <w:r>
        <w:rPr>
          <w:rFonts w:ascii="Times New Roman" w:hAnsi="Times New Roman"/>
          <w:sz w:val="28"/>
          <w:szCs w:val="28"/>
        </w:rPr>
        <w:t>Новоямское сельское поселение</w:t>
      </w:r>
      <w:r w:rsidRPr="00EA405F">
        <w:rPr>
          <w:rFonts w:ascii="Times New Roman" w:hAnsi="Times New Roman"/>
          <w:sz w:val="28"/>
          <w:szCs w:val="28"/>
        </w:rPr>
        <w:t>», включающие полное наименование администрации</w:t>
      </w:r>
      <w:r>
        <w:rPr>
          <w:rFonts w:ascii="Times New Roman" w:hAnsi="Times New Roman"/>
          <w:sz w:val="28"/>
          <w:szCs w:val="28"/>
        </w:rPr>
        <w:t xml:space="preserve"> Новоямского  сельского поселения</w:t>
      </w:r>
      <w:r w:rsidRPr="00EA405F">
        <w:rPr>
          <w:rFonts w:ascii="Times New Roman" w:hAnsi="Times New Roman"/>
          <w:sz w:val="28"/>
          <w:szCs w:val="28"/>
        </w:rPr>
        <w:t>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обязательство, в обеспечение которого выдается гарантия;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объем обязательств гаранта по муниципальной гарантии и предельная сумма гарантии;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определение гарантийного случая;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наименование принципала;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безотзывность гарантии или условия ее отзыва;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основания для выдачи гарантии;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вступление в силу (дата выдачи) гарантии;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срок действия муниципальной гарантии;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порядок исполнения гарантом обязательств по гарантии;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492FC7" w:rsidRPr="00EA405F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наличие или отсутствие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принципалу, регресс);</w:t>
      </w:r>
    </w:p>
    <w:p w:rsidR="00492FC7" w:rsidRDefault="00492FC7" w:rsidP="00EA40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05F">
        <w:rPr>
          <w:rFonts w:ascii="Times New Roman" w:hAnsi="Times New Roman"/>
          <w:sz w:val="28"/>
          <w:szCs w:val="28"/>
        </w:rPr>
        <w:t>- иные условия гарантии, а также сведения, определенные Бюджетным кодексом Российской Федерации.</w:t>
      </w:r>
    </w:p>
    <w:p w:rsidR="00492FC7" w:rsidRDefault="00492FC7" w:rsidP="00590A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Pr="001916F0">
        <w:rPr>
          <w:rFonts w:ascii="Times New Roman" w:hAnsi="Times New Roman"/>
          <w:sz w:val="28"/>
          <w:szCs w:val="28"/>
        </w:rPr>
        <w:t xml:space="preserve"> Муниципальные гарантии предоставляются на цели, обеспечивающие социально-экономическое развитие муниципального образования в том числе: 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1) создание дополнительных рабочих мест;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2) увеличение налогооблагаемой базы;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3) решение приоритетных социальных вопросов.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16F0">
        <w:rPr>
          <w:rFonts w:ascii="Times New Roman" w:hAnsi="Times New Roman"/>
          <w:sz w:val="28"/>
          <w:szCs w:val="28"/>
        </w:rPr>
        <w:t>5. Муниципальные гарантии предоставляются на финансовый год с учетом требований, установленных в бюджете муниципального образования, в том числе: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1) верхнего предела долга по муниципальным гарантиям по состоянию на 1 января года следующего за очередным финансовым годом;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2) программы муниципальных гарантий на очередной финансовый год;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3) дополнительных условий предоставления муниципальных гарантий.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16F0">
        <w:rPr>
          <w:rFonts w:ascii="Times New Roman" w:hAnsi="Times New Roman"/>
          <w:sz w:val="28"/>
          <w:szCs w:val="28"/>
        </w:rPr>
        <w:t>6. Программа муниципальных гарантий муниципального образования на очередной финансовый год представляет собой перечень предоставляемых муниципальных гарантий в валюте Российской Федерации на очередной финансовый год с указанием: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1) направления (цели) гарантирования с указанием объема гарантий по каждому направлению (цели);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2) наименование принципала;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3) дата возникновения обязательства;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4) срок исполнения обязательства;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5) сумма обязательства по состоянию на дату возникновения обязательства;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6) сумма обязательства по состоянию на 01 января финансового года;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</w:t>
      </w:r>
      <w:r w:rsidRPr="001916F0">
        <w:rPr>
          <w:rFonts w:ascii="Times New Roman" w:hAnsi="Times New Roman"/>
          <w:sz w:val="28"/>
          <w:szCs w:val="28"/>
        </w:rPr>
        <w:t>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- за счет источников финансирования дефицита бюджета муниципального образования,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- за счет расходов бюджета муниципального образования.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 муниципального образования.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1916F0">
        <w:rPr>
          <w:rFonts w:ascii="Times New Roman" w:hAnsi="Times New Roman"/>
          <w:sz w:val="28"/>
          <w:szCs w:val="28"/>
        </w:rPr>
        <w:t xml:space="preserve">7. Органом, уполномоченным от имени муниципального образования, предоставлять муниципальные гарантии является администрация </w:t>
      </w:r>
      <w:r>
        <w:rPr>
          <w:rFonts w:ascii="Times New Roman" w:hAnsi="Times New Roman"/>
          <w:sz w:val="28"/>
          <w:szCs w:val="28"/>
        </w:rPr>
        <w:t xml:space="preserve">Новоямская </w:t>
      </w:r>
      <w:r w:rsidRPr="001916F0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Севского</w:t>
      </w:r>
      <w:r w:rsidRPr="001916F0">
        <w:rPr>
          <w:rFonts w:ascii="Times New Roman" w:hAnsi="Times New Roman"/>
          <w:sz w:val="28"/>
          <w:szCs w:val="28"/>
        </w:rPr>
        <w:t xml:space="preserve"> района. 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Новоямского </w:t>
      </w:r>
      <w:r w:rsidRPr="001916F0">
        <w:rPr>
          <w:rFonts w:ascii="Times New Roman" w:hAnsi="Times New Roman"/>
          <w:sz w:val="28"/>
          <w:szCs w:val="28"/>
        </w:rPr>
        <w:t>сельского поселения: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1) принимает решения о предоставлении муниципальных гарантий (отказе в их предоставлении);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2)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16F0">
        <w:rPr>
          <w:rFonts w:ascii="Times New Roman" w:hAnsi="Times New Roman"/>
          <w:sz w:val="28"/>
          <w:szCs w:val="28"/>
        </w:rPr>
        <w:t>3) осуществляет иные полномочия, установленные действующим законодательством и настоящим положением.</w:t>
      </w:r>
    </w:p>
    <w:p w:rsidR="00492FC7" w:rsidRPr="001916F0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FC7" w:rsidRPr="0004276C" w:rsidRDefault="00492FC7" w:rsidP="001916F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276C">
        <w:rPr>
          <w:rFonts w:ascii="Times New Roman" w:hAnsi="Times New Roman"/>
          <w:b/>
          <w:sz w:val="28"/>
          <w:szCs w:val="28"/>
        </w:rPr>
        <w:t>2. Условия</w:t>
      </w:r>
      <w:r>
        <w:rPr>
          <w:rFonts w:ascii="Times New Roman" w:hAnsi="Times New Roman"/>
          <w:b/>
          <w:sz w:val="28"/>
          <w:szCs w:val="28"/>
        </w:rPr>
        <w:t xml:space="preserve">  и порядок </w:t>
      </w:r>
      <w:r w:rsidRPr="0004276C">
        <w:rPr>
          <w:rFonts w:ascii="Times New Roman" w:hAnsi="Times New Roman"/>
          <w:b/>
          <w:sz w:val="28"/>
          <w:szCs w:val="28"/>
        </w:rPr>
        <w:t>предоставления муниципальных гарантий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04276C">
        <w:rPr>
          <w:rFonts w:ascii="Times New Roman" w:hAnsi="Times New Roman"/>
          <w:sz w:val="28"/>
          <w:szCs w:val="28"/>
        </w:rPr>
        <w:t>Обязательными условиями, учитываемыми при выдаче муниципальных гарантий администрацией</w:t>
      </w:r>
      <w:r>
        <w:rPr>
          <w:rFonts w:ascii="Times New Roman" w:hAnsi="Times New Roman"/>
          <w:sz w:val="28"/>
          <w:szCs w:val="28"/>
        </w:rPr>
        <w:t xml:space="preserve"> Новоямского сельского поселения</w:t>
      </w:r>
      <w:r w:rsidRPr="0004276C">
        <w:rPr>
          <w:rFonts w:ascii="Times New Roman" w:hAnsi="Times New Roman"/>
          <w:sz w:val="28"/>
          <w:szCs w:val="28"/>
        </w:rPr>
        <w:t xml:space="preserve"> являются: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проведение анализа финансового состояния принципала;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представление принципалом всей необходимой документации (договоры, соглашения, технико-экономические обоснования и т.д.), касающейся его долгового обязательства перед третьим лицом;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соблюдение принципалом бюджетного и налогового законодательства;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 xml:space="preserve">- отсутствие у принципала, его поручителей просроченной задолженности по денежным обязательствам перед администрацией </w:t>
      </w:r>
      <w:r>
        <w:rPr>
          <w:rFonts w:ascii="Times New Roman" w:hAnsi="Times New Roman"/>
          <w:sz w:val="28"/>
          <w:szCs w:val="28"/>
        </w:rPr>
        <w:t>Новоямского  сельского поселения</w:t>
      </w:r>
      <w:r w:rsidRPr="0004276C">
        <w:rPr>
          <w:rFonts w:ascii="Times New Roman" w:hAnsi="Times New Roman"/>
          <w:sz w:val="28"/>
          <w:szCs w:val="28"/>
        </w:rPr>
        <w:t xml:space="preserve"> по обязательным платежам в бюджетную систему Российской Федерации, а также неурегулированных обязательств по ранее предоставленным муниципальным гарантиям.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2.2. Предоставлении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указанных гарантий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 xml:space="preserve">2.3.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 </w:t>
      </w:r>
      <w:r>
        <w:rPr>
          <w:rFonts w:ascii="Times New Roman" w:hAnsi="Times New Roman"/>
          <w:sz w:val="28"/>
          <w:szCs w:val="28"/>
        </w:rPr>
        <w:t>Новоямского  сельского поселения</w:t>
      </w:r>
      <w:r w:rsidRPr="0004276C">
        <w:rPr>
          <w:rFonts w:ascii="Times New Roman" w:hAnsi="Times New Roman"/>
          <w:sz w:val="28"/>
          <w:szCs w:val="28"/>
        </w:rPr>
        <w:t xml:space="preserve"> письменного заявления на предоставление муниципальной гарантии, в котором указываются: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полное наименование заявителя, его юридический и фактический адреса;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обязательство, в обеспечение которого запрашивается гарантия, его сумма и срок;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наименование и адрес бенефициара, которому будет предоставлена полученная муниципальная гарантия;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направления расходования средств, предоставленных по обязательствам, обеспеченным муниципальной гарантией.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2.4. К заявлению должны быть приложены следующие документы: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карточка с образцами подписей уполномоченных лиц, подписывающих договор о предоставлении муниципальной гарантии, а также с образцом оттиска печати юридического лица;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документы, устанавливающие полномочия лиц, подписывающих договор о предоставлении муниципальной гарантии;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учредительные документы (подлинники) или их копии, заверенные организацией;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технико-экономические обоснования, характеризующие окупаемость заимствований;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бухгалтерский баланс за предшествующий год и на последнюю отчетную дату, предшествующую получению муниципальной гарантии, заверенный организацией, отчет о финансовых результатах, а для юридических лиц с участием иностранного капитала;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76C">
        <w:rPr>
          <w:rFonts w:ascii="Times New Roman" w:hAnsi="Times New Roman"/>
          <w:sz w:val="28"/>
          <w:szCs w:val="28"/>
        </w:rPr>
        <w:t>-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276C">
        <w:rPr>
          <w:rFonts w:ascii="Times New Roman" w:hAnsi="Times New Roman"/>
          <w:sz w:val="28"/>
          <w:szCs w:val="28"/>
        </w:rPr>
        <w:t>язык.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А</w:t>
      </w:r>
      <w:r w:rsidRPr="0004276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Новоямского сельского поселения</w:t>
      </w:r>
      <w:r w:rsidRPr="0004276C">
        <w:rPr>
          <w:rFonts w:ascii="Times New Roman" w:hAnsi="Times New Roman"/>
          <w:sz w:val="28"/>
          <w:szCs w:val="28"/>
        </w:rPr>
        <w:t xml:space="preserve"> обязана провести проверку финансового состояния получателя муниципальной гарантии на основе представленных документов, кроме случаев предоставления муниципальной гарантии для обеспечения обязательств по возмещению ущерба, образовавшегося при наступлении гарантийного случая некоммерческого характера, а также муниципальной гарантии без права регрессного требования гаранта к принципалу.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А</w:t>
      </w:r>
      <w:r w:rsidRPr="0004276C">
        <w:rPr>
          <w:rFonts w:ascii="Times New Roman" w:hAnsi="Times New Roman"/>
          <w:sz w:val="28"/>
          <w:szCs w:val="28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Новоямского сельского поселения</w:t>
      </w:r>
      <w:r w:rsidRPr="0004276C">
        <w:rPr>
          <w:rFonts w:ascii="Times New Roman" w:hAnsi="Times New Roman"/>
          <w:sz w:val="28"/>
          <w:szCs w:val="28"/>
        </w:rPr>
        <w:t xml:space="preserve"> определяет условия предоставления муниципальной гарантии в соответствии с настоящим Положением,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04276C">
        <w:rPr>
          <w:rFonts w:ascii="Times New Roman" w:hAnsi="Times New Roman"/>
          <w:sz w:val="28"/>
          <w:szCs w:val="28"/>
        </w:rPr>
        <w:t>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Pr="0004276C">
        <w:rPr>
          <w:rFonts w:ascii="Times New Roman" w:hAnsi="Times New Roman"/>
          <w:sz w:val="28"/>
          <w:szCs w:val="28"/>
        </w:rPr>
        <w:t xml:space="preserve">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04276C">
        <w:rPr>
          <w:rFonts w:ascii="Times New Roman" w:hAnsi="Times New Roman"/>
          <w:sz w:val="28"/>
          <w:szCs w:val="28"/>
        </w:rPr>
        <w:t>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04276C">
        <w:rPr>
          <w:rFonts w:ascii="Times New Roman" w:hAnsi="Times New Roman"/>
          <w:sz w:val="28"/>
          <w:szCs w:val="28"/>
        </w:rPr>
        <w:t>. При предоставлении муниципальной гарантии без права регрессного требования гаранта к принципалу анализ финансового состояния принципала может не проводиться. При предоставлении указанной гарантии обеспечение исполнения обязательств принципала перед гарантом, которые могут возникнуть в связи с предъявлением гарантом регрессных требований к принципалу, не требуется.</w:t>
      </w:r>
    </w:p>
    <w:p w:rsidR="00492FC7" w:rsidRPr="0004276C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FC7" w:rsidRDefault="00492FC7" w:rsidP="0004276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029E">
        <w:rPr>
          <w:rFonts w:ascii="Times New Roman" w:hAnsi="Times New Roman"/>
          <w:b/>
          <w:sz w:val="28"/>
          <w:szCs w:val="28"/>
        </w:rPr>
        <w:t>3. Учет муниципальных гарантий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Pr="002B31E4">
        <w:rPr>
          <w:rFonts w:ascii="Times New Roman" w:hAnsi="Times New Roman"/>
          <w:sz w:val="28"/>
          <w:szCs w:val="28"/>
        </w:rPr>
        <w:t xml:space="preserve">Ежегодно одновременно с отчетом об исполнении бюджета в Совет </w:t>
      </w:r>
      <w:r>
        <w:rPr>
          <w:rFonts w:ascii="Times New Roman" w:hAnsi="Times New Roman"/>
          <w:sz w:val="28"/>
          <w:szCs w:val="28"/>
        </w:rPr>
        <w:t>Новоямского</w:t>
      </w:r>
      <w:r w:rsidRPr="002B31E4">
        <w:rPr>
          <w:rFonts w:ascii="Times New Roman" w:hAnsi="Times New Roman"/>
          <w:sz w:val="28"/>
          <w:szCs w:val="28"/>
        </w:rPr>
        <w:t xml:space="preserve"> сельского поселения предоставляется подробный отчет о выданных гарантиях по всем получателям гарантий, об исполнении этими получателями обязательств, обеспеченных указанными гарантиями, и осуществления платежей по выданным гарантиям.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E4">
        <w:rPr>
          <w:rFonts w:ascii="Times New Roman" w:hAnsi="Times New Roman"/>
          <w:sz w:val="28"/>
          <w:szCs w:val="28"/>
        </w:rPr>
        <w:t xml:space="preserve">3.2. Специалист осуществляет контроль и учет выданных гарантий в разрезе принципалов, бенефициаров, сумм и сроков предоставленных гарантий, учет исполнения принципалами своих обязательств, которые обеспечены указанными гарантиями, и осуществлением платежей по выданным гарантиям.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E4">
        <w:rPr>
          <w:rFonts w:ascii="Times New Roman" w:hAnsi="Times New Roman"/>
          <w:sz w:val="28"/>
          <w:szCs w:val="28"/>
        </w:rPr>
        <w:t xml:space="preserve">3.3. Бенефициар обязуется информировать администрацию поселения о неисполнении принципалом любого из своих обязательств, включая обязательства, неисполнение которых не влечет за собой выплаты по гарантии.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E4">
        <w:rPr>
          <w:rFonts w:ascii="Times New Roman" w:hAnsi="Times New Roman"/>
          <w:sz w:val="28"/>
          <w:szCs w:val="28"/>
        </w:rPr>
        <w:t xml:space="preserve">3.4. Принципал ежеквартально не позднее чем через 20 дней после окончания квартала предоставляет специалисту отчет о поступлении и использовании кредитных ресурсов.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E4">
        <w:rPr>
          <w:rFonts w:ascii="Times New Roman" w:hAnsi="Times New Roman"/>
          <w:sz w:val="28"/>
          <w:szCs w:val="28"/>
        </w:rPr>
        <w:t xml:space="preserve">3.5. Специалист совместно с бенефициаром вправе провести проверку целевого использования средств принципала и хода реализации инвестиционного проекта. Информация о результатах проверки направляется главе сельского поселения.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E4">
        <w:rPr>
          <w:rFonts w:ascii="Times New Roman" w:hAnsi="Times New Roman"/>
          <w:sz w:val="28"/>
          <w:szCs w:val="28"/>
        </w:rPr>
        <w:t xml:space="preserve">3.6. Общая сумма предоставленных гарантий включается в состав муниципального долга как вид долгового обязательства. В расходах бюджета закладывается резерв на исполнение обязательств по гарантиям при наступлении гарантийного случая.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E4">
        <w:rPr>
          <w:rFonts w:ascii="Times New Roman" w:hAnsi="Times New Roman"/>
          <w:sz w:val="28"/>
          <w:szCs w:val="28"/>
        </w:rPr>
        <w:t xml:space="preserve">3.7. При исполнении получателем гарантии своих обязательств перед третьими лицами на соответствующую сумму сокращается муниципальный долг, что отражается в отчете об исполнении бюджета.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E4">
        <w:rPr>
          <w:rFonts w:ascii="Times New Roman" w:hAnsi="Times New Roman"/>
          <w:sz w:val="28"/>
          <w:szCs w:val="28"/>
        </w:rPr>
        <w:t xml:space="preserve">3.8. Учѐт и регистрация муниципальных гарантий осуществляется в муниципальной долговой книге администрации </w:t>
      </w:r>
      <w:r>
        <w:rPr>
          <w:rFonts w:ascii="Times New Roman" w:hAnsi="Times New Roman"/>
          <w:sz w:val="28"/>
          <w:szCs w:val="28"/>
        </w:rPr>
        <w:t>Новоямского</w:t>
      </w:r>
      <w:r w:rsidRPr="002B31E4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D96">
        <w:rPr>
          <w:rFonts w:ascii="Times New Roman" w:hAnsi="Times New Roman"/>
          <w:b/>
          <w:sz w:val="28"/>
          <w:szCs w:val="28"/>
        </w:rPr>
        <w:t>4.Заключительные положения</w:t>
      </w:r>
      <w:r w:rsidRPr="002B31E4">
        <w:rPr>
          <w:rFonts w:ascii="Times New Roman" w:hAnsi="Times New Roman"/>
          <w:sz w:val="28"/>
          <w:szCs w:val="28"/>
        </w:rPr>
        <w:t xml:space="preserve"> </w:t>
      </w:r>
    </w:p>
    <w:p w:rsidR="00492FC7" w:rsidRDefault="00492FC7" w:rsidP="002B31E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31E4">
        <w:rPr>
          <w:rFonts w:ascii="Times New Roman" w:hAnsi="Times New Roman"/>
          <w:sz w:val="28"/>
          <w:szCs w:val="28"/>
        </w:rPr>
        <w:t xml:space="preserve">4.1. Глава сельского поселения представляет информацию о выданных муниципальных гарантиях по всем получателям Совету </w:t>
      </w:r>
      <w:r>
        <w:rPr>
          <w:rFonts w:ascii="Times New Roman" w:hAnsi="Times New Roman"/>
          <w:sz w:val="28"/>
          <w:szCs w:val="28"/>
        </w:rPr>
        <w:t>Новоямского</w:t>
      </w:r>
      <w:r w:rsidRPr="002B31E4">
        <w:rPr>
          <w:rFonts w:ascii="Times New Roman" w:hAnsi="Times New Roman"/>
          <w:sz w:val="28"/>
          <w:szCs w:val="28"/>
        </w:rPr>
        <w:t xml:space="preserve"> сельского поселения одновременно с отчетом об исполнении бюджета поселения.</w:t>
      </w:r>
    </w:p>
    <w:p w:rsidR="00492FC7" w:rsidRDefault="00492F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2FC7" w:rsidRDefault="00492FC7" w:rsidP="00F71724">
      <w:pPr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</w:rPr>
      </w:pPr>
      <w:r w:rsidRPr="009B382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492FC7" w:rsidRDefault="00492FC7" w:rsidP="00F71724">
      <w:pPr>
        <w:spacing w:after="0" w:line="240" w:lineRule="auto"/>
        <w:ind w:left="566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_______</w:t>
      </w:r>
      <w:r w:rsidRPr="009B382C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_________ № ____</w:t>
      </w:r>
      <w:r w:rsidRPr="009B382C">
        <w:rPr>
          <w:rFonts w:ascii="Times New Roman" w:hAnsi="Times New Roman"/>
          <w:sz w:val="28"/>
          <w:szCs w:val="28"/>
        </w:rPr>
        <w:t xml:space="preserve"> 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 xml:space="preserve"> </w:t>
      </w:r>
    </w:p>
    <w:p w:rsidR="00492FC7" w:rsidRPr="00F71724" w:rsidRDefault="00492FC7" w:rsidP="00F717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Типовая форма</w:t>
      </w:r>
    </w:p>
    <w:p w:rsidR="00492FC7" w:rsidRPr="00F71724" w:rsidRDefault="00492FC7" w:rsidP="00F717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ДОГОВОР</w:t>
      </w:r>
    </w:p>
    <w:p w:rsidR="00492FC7" w:rsidRPr="00F71724" w:rsidRDefault="00492FC7" w:rsidP="00F717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о предоставлении муниципальной гарантии</w:t>
      </w:r>
    </w:p>
    <w:p w:rsidR="00492FC7" w:rsidRPr="00F71724" w:rsidRDefault="00492FC7" w:rsidP="00F717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 xml:space="preserve">из бюджета </w:t>
      </w:r>
      <w:r>
        <w:rPr>
          <w:rFonts w:ascii="Times New Roman" w:hAnsi="Times New Roman"/>
          <w:sz w:val="28"/>
          <w:szCs w:val="28"/>
        </w:rPr>
        <w:t>МО «Новоямское сельское поселение»</w:t>
      </w:r>
    </w:p>
    <w:p w:rsidR="00492FC7" w:rsidRPr="00F71724" w:rsidRDefault="00492FC7" w:rsidP="00F7172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«_________________» «___» __________ 20____ г.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 «Новоямское сельское поселение», действующая</w:t>
      </w:r>
      <w:r w:rsidRPr="00F71724">
        <w:rPr>
          <w:rFonts w:ascii="Times New Roman" w:hAnsi="Times New Roman"/>
          <w:sz w:val="28"/>
          <w:szCs w:val="28"/>
        </w:rPr>
        <w:t xml:space="preserve"> от имени </w:t>
      </w:r>
      <w:r>
        <w:rPr>
          <w:rFonts w:ascii="Times New Roman" w:hAnsi="Times New Roman"/>
          <w:sz w:val="28"/>
          <w:szCs w:val="28"/>
        </w:rPr>
        <w:t>МО «Новоямское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, именуемый в дальнейшем Гарант, в лице главы </w:t>
      </w:r>
      <w:r>
        <w:rPr>
          <w:rFonts w:ascii="Times New Roman" w:hAnsi="Times New Roman"/>
          <w:sz w:val="28"/>
          <w:szCs w:val="28"/>
        </w:rPr>
        <w:t>МО «_Новоямское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, действующего на основании Устава </w:t>
      </w:r>
      <w:r>
        <w:rPr>
          <w:rFonts w:ascii="Times New Roman" w:hAnsi="Times New Roman"/>
          <w:sz w:val="28"/>
          <w:szCs w:val="28"/>
        </w:rPr>
        <w:t>МО «Новоямское сельское поселение»</w:t>
      </w:r>
      <w:r w:rsidRPr="00F71724">
        <w:rPr>
          <w:rFonts w:ascii="Times New Roman" w:hAnsi="Times New Roman"/>
          <w:sz w:val="28"/>
          <w:szCs w:val="28"/>
        </w:rPr>
        <w:t>, именуемый в дальнейшем Бенефициар, в лице ____________________, действующего на основании __________________________, а также ____________________________, именуемый в дальнейшем Принципал, в лице ___________________________, действующего на основании _________________________ (вместе именуемые - Стороны), в соответствии с частью 3 статьи 117 Бюджетного кодекса Российской Федерации, заключили настоящий Договор о нижеследующем: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1. Предмет договора.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 xml:space="preserve">1.1. Гарант при условии выполнения Принципалом условий настоящего Договора о предоставлении муниципальной гарантии </w:t>
      </w:r>
      <w:r>
        <w:rPr>
          <w:rFonts w:ascii="Times New Roman" w:hAnsi="Times New Roman"/>
          <w:sz w:val="28"/>
          <w:szCs w:val="28"/>
        </w:rPr>
        <w:t>МО «Новоямское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(далее - Договор) обязуется выдать Принципалу муниципальную гарантию </w:t>
      </w:r>
      <w:r>
        <w:rPr>
          <w:rFonts w:ascii="Times New Roman" w:hAnsi="Times New Roman"/>
          <w:sz w:val="28"/>
          <w:szCs w:val="28"/>
        </w:rPr>
        <w:t>МО «Новоямское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(далее - Гарантия) в соответствии с Решением </w:t>
      </w:r>
      <w:r>
        <w:rPr>
          <w:rFonts w:ascii="Times New Roman" w:hAnsi="Times New Roman"/>
          <w:sz w:val="28"/>
          <w:szCs w:val="28"/>
        </w:rPr>
        <w:t>сельского Совета народных депутатов</w:t>
      </w:r>
      <w:r w:rsidRPr="00F717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 «Новоямское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от «____» __________ 20_____ № ______ и Постановлением администрации </w:t>
      </w:r>
      <w:r>
        <w:rPr>
          <w:rFonts w:ascii="Times New Roman" w:hAnsi="Times New Roman"/>
          <w:sz w:val="28"/>
          <w:szCs w:val="28"/>
        </w:rPr>
        <w:t>МО «________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от «___» _________ 20____ № ______.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1.2. Согласно условиям Гарантии Гарант обязуется уплатить по письменному требованию Бенефициара в порядке и размере, установленных настоящим Договором и Гарантией, денежную сумму в валюте Российской Федерации в случае неисполнения Принципалом обязательств по Договору поставки от «____» _________ 20_____ № _____, заключенному между Принципалом и Бенефициаром (далее – Договор поставки), на сумму _______________________________________________ в срок «____» __________ 20_____.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1.3. Гарантия предоставляется Гарантом на безвозмездной основе.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1.4. Гарантия предоставляется без предъявления Гарантом регрессных требований к Принципалу.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1.5.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 пунктах 1.2 и 2.1настоящего Договора.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2. Права и обязанности Гаранта.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2.1. Гарант гарантирует обязательства Принципала по погашению задолженности по оплате (основному долгу) по Договору поставки. Предел общей ответственности Гаранта перед Бенефициаром ограничивается суммой в размере не более ________________________, включающей сумму основного долга (сумму поставки) в размере _______________________ рублей.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2.2. По мере исполнения Принципалом своих обязательств, обеспеченных Гарантией, обязательство Гаранта по Гарантии в отношении Бенефициара уменьшается на величину, пропорциональную исполненной части обязательств Принципала, обеспеченных Гарантией.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2.3. Гарант не гарантирует исполнение обязательств Принципала по уплате процентов, штрафов, комиссий, пени за просрочку погашения задолженности и за просрочку уплаты процентов, других платежей и иных обязательств Принципала по Договору поставки, помимо указанных в пунктах 1.2 и 2.1 настоящего Договора.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 xml:space="preserve">2.4. Гарант обязан в течение ________ дней со дня заключения настоящего Договора обеспечить внесение соответствующей записи в Муниципальной долговой книге </w:t>
      </w:r>
      <w:r>
        <w:rPr>
          <w:rFonts w:ascii="Times New Roman" w:hAnsi="Times New Roman"/>
          <w:sz w:val="28"/>
          <w:szCs w:val="28"/>
        </w:rPr>
        <w:t>МО «________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об увеличении долговых обязательств </w:t>
      </w:r>
      <w:r>
        <w:rPr>
          <w:rFonts w:ascii="Times New Roman" w:hAnsi="Times New Roman"/>
          <w:sz w:val="28"/>
          <w:szCs w:val="28"/>
        </w:rPr>
        <w:t>МО «________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о чем известить Бенефициара в письменной форме. Гарант также обязан в течение _____ дней со дня получения от Бенефициара извещения о факте частичного или полного исполнения гарантированных обязательств (Принципалом, Гарантом, третьими лицами) по Договору поставки сделать соответствующую запись в Муниципальной долговой книге </w:t>
      </w:r>
      <w:r>
        <w:rPr>
          <w:rFonts w:ascii="Times New Roman" w:hAnsi="Times New Roman"/>
          <w:sz w:val="28"/>
          <w:szCs w:val="28"/>
        </w:rPr>
        <w:t>МО «Новоямское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об уменьшении долговых обязательств </w:t>
      </w:r>
      <w:r>
        <w:rPr>
          <w:rFonts w:ascii="Times New Roman" w:hAnsi="Times New Roman"/>
          <w:sz w:val="28"/>
          <w:szCs w:val="28"/>
        </w:rPr>
        <w:t>МО «_Новоямское __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согласно пункту 2.2 настоящего Договора, о чем известить Бенефициара в письменной форме.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2.5. Гарантия составляется в трех экземплярах по одному для Гаранта, Принципала и Бенефициара. Гарантия передается по акту приема-передачи Принципалу для дальнейшей передачи Бенефициару, которую Принципал обязан осуществить не позднее рабочего дня, следующего за днем подписания указанного акта приема-передачи, по акту приема-передачи между Принципалом и Бенефициаром.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3. Права и обязанности Принципала.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3.1. Принципал настоящим подтверждает, что он располагает всеми необходимыми полномочиями для исполнения всех обязательств по Договору поставки и никаких дополнительных разрешений и согласований Принципалу для этого не требуется.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Принципал обязуется незамедлительно, не позднее 1 рабочего дня после наступления следующих событий, информировать Гаранта о случаях возникновения любых обстоятельств, которые могут повлечь за собой невыполнение Принципалом своих обязательств перед Бенефициаром по исполнению условий Договора поставки или нарушение условий настоящего Договора, а также принять все возможные законные меры для предотвращения нарушения своих обязательств и информировать Гаранта о принимаемых мерах.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3.2. Принципал обязуется незамедлительно представлять Гаранту по его первому запросу информацию, которая будет рассматриваться как конфиденциальная и не подлежащая передаче третьим лицам, за исключением случаев, предусмотренных действующим законодательством.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3.3. Принципал обязуется: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1) уведомлять Гаранта о выполнении или невыполнении обязательств Принципала, указанных в Договоре с Бенефициаром, не позднее следующих двух дней после осуществления или неосуществления Принципалом соответствующих платежей;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2) информировать Гаранта о возникающих разногласиях с Бенефициаром не позднее дня, следующего за днем их возникновения;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3) незамедлительно в течение суток представлять информацию по запросу Гаранта в случае, если Гарант уведомил Принципала о поступивших к нему письменных требованиях от Бенефициара;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 xml:space="preserve">3.4. Принципал обязан ежемесячно, не позднее 5 числа месяца, следующего за отчетным, представлять в администрацию </w:t>
      </w:r>
      <w:r>
        <w:rPr>
          <w:rFonts w:ascii="Times New Roman" w:hAnsi="Times New Roman"/>
          <w:sz w:val="28"/>
          <w:szCs w:val="28"/>
        </w:rPr>
        <w:t>МО «Новоямское сельское поселение»</w:t>
      </w:r>
      <w:r w:rsidRPr="00F71724">
        <w:rPr>
          <w:rFonts w:ascii="Times New Roman" w:hAnsi="Times New Roman"/>
          <w:sz w:val="28"/>
          <w:szCs w:val="28"/>
        </w:rPr>
        <w:t xml:space="preserve"> отчет и подтверждающие документы: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- об исполнении Принципалом своих обязательств перед Бенефициаром по Договору, обеспечиваемых муниципальной гарантией; о размере задолженности по основному долгу, если таковая была начислена, и мерах, принимаемых для погашения имеющейся задолженности;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Информация представляется за подписями руководителя и главного бухгалтера Принципала и заверяется печатью.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4. Права и обязанности Бенефициара.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4.1. Бенефициар обязан не позднее одного рабочего дня после наступления следующих событий в письменной форме известить Гаранта: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1) об исполнении частично или полностью Принципалом, третьими лицами, Гарантом гарантированных обязательств по Договору, а также копий платежных поручений Принципала о перечислении денежных средств Бенефициару с отметкой Бенефициара;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2) о признании Договора поставки недействительным или о прекращении обязательств по нему по иным основаниям;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4.2. Бенефициар не вправе по своему усмотрению изменять назначение платежа, осуществляемого Гарантом в соответствии с пунктом 1.2 настоящего Договора.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4.3. Принадлежащее Бенефициару по Гарантии право требования к Гаранту не может быть передано другому лицу.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4.4. Бенефициар обязан согласовать с Гарантом и получить его письменное согласие на внесение любых изменений или дополнений в Договор поставки.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5. Срок действия Гарантии.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5.1. Гарантия вступает в силу со дня подписания настоящего Договора и Гарантии.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5.2. Срок действия Гарантии, выдаваемой в соответствии с настоящим Договором, заканчивается «____» __________ 20_____.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6. Прекращение действия Гарантии.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6.1. Гарантия прекращает свое действие и должна быть без дополнительных запросов со стороны Гаранта возвращена ему в течение ___ дней с момента наступления любого из нижеперечисленных событий: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1) по истечении срока Гарантии, указанного в пункте 5.2настоящего Договора и пункте 2.5 Гарантии;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2) после полного исполнения Гарантом обязательств по Гарантии;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3) после исполнения в полном объеме Принципалом или третьими лицами перед Бенефициаром обязательств Принципала по Договору поставки, обеспеченных Гарантией;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4) вследствие отказа Бенефициара от своих прав по Гарантии путем возврата ее Гаранту;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5) вследствие отказа Бенефициара от своих прав по Гарантии путем письменного заявления об освобождении Гаранта от его обязательств;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6) после отзыва Гарантии;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7) если обязательство Принципала, в обеспечение которого предоставлена Гарантия, не возникло.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6.2. Гарант в случае, если ему стало известно о прекращении Гарантии, обязан в течение трех рабочих дней уведомить об этом Принципала.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7. Условия отзыва Гарантии.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7.1. Гарантия может быть отозвана Гарантом в случае внесения в Договор поставки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7.2. Уведомление об отзыве Гарантии направляется Принципалу и Бенефициару по адресам, указанным в настоящем Договоре.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 Исполнение обязательств по Гарантии.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8.1. При наступлении гарантийного случая, возникающего при неисполнении Принципалом в сроки, определенные Договором, его обязательств перед Бенефициаром, Бенефициар до предъявления требований к Гаранту обязан предъявить письменное требование к Принципалу о соответствующих платежах.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Если Принципал в течение _____ дней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8.2. Для исполнения обязательств Гаранта по Гарантии Бенефициар обязан представить письменное требование к Гаранту и документы, подтверждающие обоснованность этого требования.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8.2.1. В письменном требовании должны быть указаны: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1) сумма просроченных неисполненных гарантированных обязательств (основной долг);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2) основание для требования Бенефициара и платежа Гаранта в виде ссылок на Гарантию, настоящий Договор и Договор поставки;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3) соблюдение субсидиарности требования в виде ссылки на предъявленное Бенефициаром Принципалу письменное обращение с требованием погашения долга;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4) платежные реквизиты Бенефициара.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8.2.2. Документы, прилагающиеся к требованию: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1) копия Договора;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2) документы, подтверждающие исполнение Бенефициаром своих обязательств по Договору поставки;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3) расчеты, подтверждающие размер просроченного непогашенного основного долга Принципала по Договору;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4) заверенная Бенефициаром копия направленного Принципалу письменного требования погашения долга и документы, подтверждающие получение Принципалом данного требования;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5) ответ Принципала на указанное требование Бенефициара (если таковой был).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8.3. Датой предъявления требования к Гаранту считается дата его поступления к Гаранту.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8.4. Гарант рассматривает требование Бенефициара в течение 5 дней со дня его предъявления на предмет обоснованности и исполнения согласно пункту 8.6 настоящего Договора. При этом Гарант вправе выдвигать против требования Бенефициара возражения, которые мог бы представить Принципал, даже в том случае, если Принципал отказался их представить или признал свой долг.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8.5. Гарант обязан в течение _____ дней с момента получения требования Бенефициара уведомить Принципала о предъявлении Гаранту данного требования.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8.6. Гарант проверяет предъявленное Бенефициаром требование и документы, указанные в пункте 8.2 настоящего Договора, на предмет обоснованности требования исполнения обязательств Гаранта условиям Гарантии, а именно: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1) требование исполнения Гарантии должно быть предъявлено в пределах срока действия Гарантии, указанного в пункте 5.2настоящего Договора и пункте 2.5 Гарантии;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2) требование с приложенными документами должно быть оформлено в соответствии с условиями, определенными в пункте 8.2 настоящего Договора;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3) вид и размер просроченных обязательств Принципала должен соответствовать гарантированным обязательствам, указанным в пунктах 1.2 настоящего Договора и 1.2 Гарантии;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4) правильность размера предъявленной к погашению задолженности по основному долгу с учетом платежей Принципала, направленных на погашение гарантированных обязательств.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8.7. В случае признания требования Бенефициара обоснованным по основаниям, указанным в пункте 8.6 настоящего Договора, Гарант в течение ___ дней со дня принятия такого решения обязан исполнить обязательства по Гарантии, перечислив денежные средства в размере, признанном для исполнения согласно пункту 8.6 настоящего Договора, на счет Бенефициара.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Исполнение гарантии не может осуществляться ранее предусмотренных Договором первоначально установленных сроков (графиков) исполнения обязательств Принципала, действовавших на момент вступления в силу Договора, в том числе в случае предъявления Бенефициаром Принципалу требования об их досрочном исполнении.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8.8. Гарант вправе отказать Бенефициару в исполнении обязательств по Гарантии в следующих случаях: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1) признание Гарантом требования Бенефициара необоснованным согласно выявленным условиям пункта 8.6настоящего Договора;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2) Гарантия прекратила свое действие в соответствии с пунктом 6.1 настоящего Договора и пунктом 2.5 Гарантии;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3) если Бенефициар отказался принять надлежащее исполнение обязательств Принципала, предложенное Принципалом или третьими лицами, требование Бенефициара признается необоснованным.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8.10. В случае отказа признания требований Бенефициара обоснованными, Гарант в течение _____ дней со дня предъявления требования направляет Бенефициару мотивированное уведомление об отказе в удовлетворении этого требования.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9. Разрешение споров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9.1. По всем вопросам, не нашедшим своего решения в положениях настоящего Договора, но прямо или косвенно вытекающих из отношений Сторон по Договору, исходя из необходимости защиты своих или взаимных охраняемых законом имущественных прав и интересов,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9.2. Все споры и разногласия, которые могут возникнуть между Сторонами по вопросам, не нашедшим своего решения в тексте настоящего Договора, будут разрешаться путем переговоров.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9.3. При не урегулировании в процессе переговоров спорных вопросов споры разрешаются в Арбитражном суде в порядке, установленном законодательством Российской Федерации.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10. Заключительные положения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10.1. Условия Гарантии действуют только в части, не противоречащей настоящему Договору.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10.2. Настоящий Договор составлен в трех экземплярах, имеющих одинаковую юридическую силу, по одному для Гаранта, Принципала и Бенефициара.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10.3. По взаимному согласию Сторон в настоящий Договор могут вноситься изменения и дополнения путем подписания всеми Сторонами дополнительных соглашений.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11. Юридические адреса и реквизиты Сторон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Гарант: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Бенефициар: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Принципал:</w:t>
      </w:r>
    </w:p>
    <w:p w:rsidR="00492FC7" w:rsidRPr="00F71724" w:rsidRDefault="00492FC7" w:rsidP="00F717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1724">
        <w:rPr>
          <w:rFonts w:ascii="Times New Roman" w:hAnsi="Times New Roman"/>
          <w:sz w:val="28"/>
          <w:szCs w:val="28"/>
        </w:rPr>
        <w:t>12. Подписи сторон</w:t>
      </w:r>
    </w:p>
    <w:p w:rsidR="00492FC7" w:rsidRPr="007D7065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Гарант: _________</w:t>
      </w:r>
      <w:r>
        <w:rPr>
          <w:rFonts w:ascii="Times New Roman" w:hAnsi="Times New Roman"/>
          <w:sz w:val="28"/>
          <w:szCs w:val="28"/>
        </w:rPr>
        <w:t>________</w:t>
      </w:r>
      <w:r w:rsidRPr="007D7065">
        <w:rPr>
          <w:rFonts w:ascii="Times New Roman" w:hAnsi="Times New Roman"/>
          <w:sz w:val="28"/>
          <w:szCs w:val="28"/>
        </w:rPr>
        <w:t>________          Подпись: ________________</w:t>
      </w:r>
    </w:p>
    <w:p w:rsidR="00492FC7" w:rsidRPr="007D7065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Ф.И.О.: __________________________________________________________________</w:t>
      </w:r>
    </w:p>
    <w:p w:rsidR="00492FC7" w:rsidRPr="007D7065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Должность: __________________________________________________________________</w:t>
      </w:r>
    </w:p>
    <w:p w:rsidR="00492FC7" w:rsidRPr="007D7065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Бенефициар: ______________________</w:t>
      </w:r>
      <w:r>
        <w:rPr>
          <w:rFonts w:ascii="Times New Roman" w:hAnsi="Times New Roman"/>
          <w:sz w:val="28"/>
          <w:szCs w:val="28"/>
        </w:rPr>
        <w:t>_    </w:t>
      </w:r>
      <w:r w:rsidRPr="007D7065">
        <w:rPr>
          <w:rFonts w:ascii="Times New Roman" w:hAnsi="Times New Roman"/>
          <w:sz w:val="28"/>
          <w:szCs w:val="28"/>
        </w:rPr>
        <w:t>Подпись: ________________</w:t>
      </w:r>
    </w:p>
    <w:p w:rsidR="00492FC7" w:rsidRPr="007D7065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Ф.И.О.: __________________________________________________________________</w:t>
      </w:r>
    </w:p>
    <w:p w:rsidR="00492FC7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Должность: __________________________________________________________________</w:t>
      </w:r>
    </w:p>
    <w:p w:rsidR="00492FC7" w:rsidRPr="007D7065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Принципал: ______________________</w:t>
      </w:r>
      <w:r>
        <w:rPr>
          <w:rFonts w:ascii="Times New Roman" w:hAnsi="Times New Roman"/>
          <w:sz w:val="28"/>
          <w:szCs w:val="28"/>
        </w:rPr>
        <w:t>___   </w:t>
      </w:r>
      <w:r w:rsidRPr="007D7065">
        <w:rPr>
          <w:rFonts w:ascii="Times New Roman" w:hAnsi="Times New Roman"/>
          <w:sz w:val="28"/>
          <w:szCs w:val="28"/>
        </w:rPr>
        <w:t>Подпись: ________________</w:t>
      </w:r>
    </w:p>
    <w:p w:rsidR="00492FC7" w:rsidRPr="007D7065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Ф.И.О.: _________________________________________________________________</w:t>
      </w:r>
    </w:p>
    <w:p w:rsidR="00492FC7" w:rsidRPr="00B9073A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5">
        <w:rPr>
          <w:rFonts w:ascii="Times New Roman" w:hAnsi="Times New Roman"/>
          <w:sz w:val="28"/>
          <w:szCs w:val="28"/>
        </w:rPr>
        <w:t>Должность: _________________________________________________________________</w:t>
      </w:r>
    </w:p>
    <w:p w:rsidR="00492FC7" w:rsidRPr="00B9073A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2FC7" w:rsidRPr="002B31E4" w:rsidRDefault="00492FC7" w:rsidP="00B90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92FC7" w:rsidRPr="002B31E4" w:rsidSect="001902B9">
      <w:pgSz w:w="11905" w:h="16837"/>
      <w:pgMar w:top="1128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1D73"/>
    <w:multiLevelType w:val="multilevel"/>
    <w:tmpl w:val="ED2C6CF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96940DB"/>
    <w:multiLevelType w:val="multilevel"/>
    <w:tmpl w:val="1C9CEDF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9FE1FC8"/>
    <w:multiLevelType w:val="multilevel"/>
    <w:tmpl w:val="F6B402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2D35F6"/>
    <w:multiLevelType w:val="multilevel"/>
    <w:tmpl w:val="A3BCF708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83F"/>
    <w:rsid w:val="000363D1"/>
    <w:rsid w:val="0004276C"/>
    <w:rsid w:val="000740E8"/>
    <w:rsid w:val="000810E0"/>
    <w:rsid w:val="00112A85"/>
    <w:rsid w:val="00116139"/>
    <w:rsid w:val="0012403B"/>
    <w:rsid w:val="00163D3B"/>
    <w:rsid w:val="00177F55"/>
    <w:rsid w:val="001902B9"/>
    <w:rsid w:val="001916F0"/>
    <w:rsid w:val="0025133E"/>
    <w:rsid w:val="002B31E4"/>
    <w:rsid w:val="003A15A7"/>
    <w:rsid w:val="003B3D3C"/>
    <w:rsid w:val="003D2B72"/>
    <w:rsid w:val="00492FC7"/>
    <w:rsid w:val="00524A05"/>
    <w:rsid w:val="00525878"/>
    <w:rsid w:val="00590A91"/>
    <w:rsid w:val="005D18F6"/>
    <w:rsid w:val="00665D96"/>
    <w:rsid w:val="006E3BF2"/>
    <w:rsid w:val="007D209E"/>
    <w:rsid w:val="007D2A8E"/>
    <w:rsid w:val="007D7065"/>
    <w:rsid w:val="0084685B"/>
    <w:rsid w:val="0086029E"/>
    <w:rsid w:val="008C0A6B"/>
    <w:rsid w:val="008F39D7"/>
    <w:rsid w:val="009201A5"/>
    <w:rsid w:val="00947182"/>
    <w:rsid w:val="00972939"/>
    <w:rsid w:val="009B382C"/>
    <w:rsid w:val="009E5BB7"/>
    <w:rsid w:val="00A07B69"/>
    <w:rsid w:val="00A36A4A"/>
    <w:rsid w:val="00A917B3"/>
    <w:rsid w:val="00A92DED"/>
    <w:rsid w:val="00AC293B"/>
    <w:rsid w:val="00AF583F"/>
    <w:rsid w:val="00B134C8"/>
    <w:rsid w:val="00B9073A"/>
    <w:rsid w:val="00BB1D85"/>
    <w:rsid w:val="00C22367"/>
    <w:rsid w:val="00C33018"/>
    <w:rsid w:val="00D62CF8"/>
    <w:rsid w:val="00E10DDB"/>
    <w:rsid w:val="00E231A1"/>
    <w:rsid w:val="00E26AEB"/>
    <w:rsid w:val="00EA405F"/>
    <w:rsid w:val="00F67E80"/>
    <w:rsid w:val="00F71724"/>
    <w:rsid w:val="00F8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3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AF58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AF583F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0">
    <w:name w:val="Основной текст + Курсив"/>
    <w:basedOn w:val="a"/>
    <w:uiPriority w:val="99"/>
    <w:rsid w:val="00AF583F"/>
    <w:rPr>
      <w:i/>
      <w:iCs/>
    </w:rPr>
  </w:style>
  <w:style w:type="paragraph" w:customStyle="1" w:styleId="1">
    <w:name w:val="Основной текст1"/>
    <w:basedOn w:val="Normal"/>
    <w:link w:val="a"/>
    <w:uiPriority w:val="99"/>
    <w:rsid w:val="00AF583F"/>
    <w:pPr>
      <w:shd w:val="clear" w:color="auto" w:fill="FFFFFF"/>
      <w:spacing w:after="240" w:line="306" w:lineRule="exact"/>
      <w:ind w:hanging="2140"/>
    </w:pPr>
    <w:rPr>
      <w:rFonts w:ascii="Times New Roman" w:hAnsi="Times New Roman"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AF583F"/>
    <w:pPr>
      <w:shd w:val="clear" w:color="auto" w:fill="FFFFFF"/>
      <w:spacing w:before="240" w:after="60" w:line="240" w:lineRule="atLeast"/>
      <w:jc w:val="center"/>
      <w:outlineLvl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99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14</Pages>
  <Words>4463</Words>
  <Characters>25441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PK00</dc:creator>
  <cp:keywords/>
  <dc:description/>
  <cp:lastModifiedBy>User</cp:lastModifiedBy>
  <cp:revision>50</cp:revision>
  <cp:lastPrinted>2018-11-27T15:02:00Z</cp:lastPrinted>
  <dcterms:created xsi:type="dcterms:W3CDTF">2018-11-26T15:38:00Z</dcterms:created>
  <dcterms:modified xsi:type="dcterms:W3CDTF">2018-12-27T09:08:00Z</dcterms:modified>
</cp:coreProperties>
</file>