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31" w:rsidRDefault="00BE789B">
      <w:pPr>
        <w:framePr w:wrap="none" w:vAnchor="page" w:hAnchor="page" w:x="613" w:y="1726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3pt;height:124.9pt">
            <v:imagedata r:id="rId7" r:href="rId8"/>
          </v:shape>
        </w:pict>
      </w:r>
    </w:p>
    <w:p w:rsidR="009B3131" w:rsidRDefault="00BE789B">
      <w:pPr>
        <w:pStyle w:val="a5"/>
        <w:framePr w:wrap="none" w:vAnchor="page" w:hAnchor="page" w:x="661" w:y="1351"/>
      </w:pPr>
      <w:r>
        <w:t xml:space="preserve">Управление Министерства юстиции </w:t>
      </w:r>
      <w:proofErr w:type="spellStart"/>
      <w:r>
        <w:t>Российшэй</w:t>
      </w:r>
      <w:proofErr w:type="spellEnd"/>
      <w:r>
        <w:t xml:space="preserve"> Федерации по Брянской области</w:t>
      </w:r>
    </w:p>
    <w:p w:rsidR="009B3131" w:rsidRDefault="00BE789B">
      <w:pPr>
        <w:pStyle w:val="1"/>
        <w:framePr w:w="3643" w:h="1021" w:hRule="exact" w:wrap="none" w:vAnchor="page" w:hAnchor="page" w:x="4386" w:y="2924"/>
        <w:spacing w:line="322" w:lineRule="exact"/>
        <w:ind w:left="299"/>
      </w:pPr>
      <w:r>
        <w:t>ОССИЙСКАЯ ФЕДЕРАЦИЯ</w:t>
      </w:r>
      <w:r>
        <w:br/>
        <w:t>БРЯНСКАЯ ОБЛАСТЬ</w:t>
      </w:r>
      <w:r>
        <w:br/>
        <w:t>СЕВСКИЙ РАЙОН</w:t>
      </w:r>
    </w:p>
    <w:p w:rsidR="009B3131" w:rsidRDefault="00BE789B">
      <w:pPr>
        <w:pStyle w:val="1"/>
        <w:framePr w:wrap="none" w:vAnchor="page" w:hAnchor="page" w:x="3930" w:y="3905"/>
        <w:spacing w:line="250" w:lineRule="exact"/>
        <w:ind w:firstLine="0"/>
      </w:pPr>
      <w:r>
        <w:t xml:space="preserve">Й СЕЛЬСКИЙ </w:t>
      </w:r>
      <w:r>
        <w:t>СОВЕТ НАРОДНЫХ ДЕПУТАТОВ</w:t>
      </w:r>
    </w:p>
    <w:p w:rsidR="009B3131" w:rsidRDefault="00BE789B">
      <w:pPr>
        <w:pStyle w:val="1"/>
        <w:framePr w:wrap="none" w:vAnchor="page" w:hAnchor="page" w:x="5082" w:y="4578"/>
        <w:spacing w:line="250" w:lineRule="exact"/>
        <w:ind w:firstLine="0"/>
      </w:pPr>
      <w:r>
        <w:t>РЕШЕНИЕ</w:t>
      </w:r>
    </w:p>
    <w:p w:rsidR="009B3131" w:rsidRDefault="00BE789B">
      <w:pPr>
        <w:pStyle w:val="20"/>
        <w:framePr w:w="9379" w:h="590" w:hRule="exact" w:wrap="none" w:vAnchor="page" w:hAnchor="page" w:x="1756" w:y="4904"/>
        <w:spacing w:after="50" w:line="250" w:lineRule="exact"/>
      </w:pPr>
      <w:r>
        <w:t>От 08.06.2016 № 65</w:t>
      </w:r>
    </w:p>
    <w:p w:rsidR="009B3131" w:rsidRDefault="00BE789B">
      <w:pPr>
        <w:pStyle w:val="30"/>
        <w:framePr w:w="9379" w:h="590" w:hRule="exact" w:wrap="none" w:vAnchor="page" w:hAnchor="page" w:x="1756" w:y="4904"/>
        <w:spacing w:before="0" w:line="190" w:lineRule="exact"/>
        <w:ind w:left="360"/>
      </w:pPr>
      <w:r>
        <w:t>С.НОВОЯМСК.</w:t>
      </w:r>
    </w:p>
    <w:p w:rsidR="009B3131" w:rsidRDefault="00BE789B">
      <w:pPr>
        <w:pStyle w:val="1"/>
        <w:framePr w:w="9576" w:h="6096" w:hRule="exact" w:wrap="none" w:vAnchor="page" w:hAnchor="page" w:x="1780" w:y="5768"/>
        <w:spacing w:after="307" w:line="250" w:lineRule="exact"/>
        <w:ind w:left="20" w:firstLine="0"/>
      </w:pPr>
      <w:r>
        <w:t>О внесении изменений и дополнений</w:t>
      </w:r>
    </w:p>
    <w:p w:rsidR="009B3131" w:rsidRDefault="00BE789B">
      <w:pPr>
        <w:pStyle w:val="1"/>
        <w:framePr w:w="9576" w:h="6096" w:hRule="exact" w:wrap="none" w:vAnchor="page" w:hAnchor="page" w:x="1780" w:y="5768"/>
        <w:spacing w:after="215" w:line="250" w:lineRule="exact"/>
        <w:ind w:left="20" w:firstLine="0"/>
      </w:pPr>
      <w:r>
        <w:t>в Устав Новоямского сельского поселения</w:t>
      </w:r>
    </w:p>
    <w:p w:rsidR="009B3131" w:rsidRDefault="00BE789B">
      <w:pPr>
        <w:pStyle w:val="1"/>
        <w:framePr w:w="9576" w:h="6096" w:hRule="exact" w:wrap="none" w:vAnchor="page" w:hAnchor="page" w:x="1780" w:y="5768"/>
        <w:spacing w:after="272" w:line="365" w:lineRule="exact"/>
        <w:ind w:left="20" w:right="260" w:firstLine="760"/>
      </w:pPr>
      <w:r>
        <w:t xml:space="preserve">В целях приведения Устава Новоямского сельского поселения в соответствие с действующим законодательством </w:t>
      </w:r>
      <w:proofErr w:type="spellStart"/>
      <w:r>
        <w:t>Новоямский</w:t>
      </w:r>
      <w:proofErr w:type="spellEnd"/>
      <w:r>
        <w:t xml:space="preserve"> </w:t>
      </w:r>
      <w:r>
        <w:t>сельский Совет народных депутатов</w:t>
      </w:r>
    </w:p>
    <w:p w:rsidR="009B3131" w:rsidRDefault="00BE789B">
      <w:pPr>
        <w:pStyle w:val="1"/>
        <w:framePr w:w="9576" w:h="6096" w:hRule="exact" w:wrap="none" w:vAnchor="page" w:hAnchor="page" w:x="1780" w:y="5768"/>
        <w:spacing w:after="219" w:line="250" w:lineRule="exact"/>
        <w:ind w:left="20" w:firstLine="0"/>
      </w:pPr>
      <w:r>
        <w:t>РЕШИЛ:</w:t>
      </w:r>
    </w:p>
    <w:p w:rsidR="009B3131" w:rsidRDefault="00BE789B">
      <w:pPr>
        <w:pStyle w:val="1"/>
        <w:framePr w:w="9576" w:h="6096" w:hRule="exact" w:wrap="none" w:vAnchor="page" w:hAnchor="page" w:x="1780" w:y="5768"/>
        <w:numPr>
          <w:ilvl w:val="0"/>
          <w:numId w:val="1"/>
        </w:numPr>
        <w:tabs>
          <w:tab w:val="left" w:pos="1935"/>
        </w:tabs>
        <w:spacing w:after="176" w:line="360" w:lineRule="exact"/>
        <w:ind w:left="20" w:right="1100" w:firstLine="760"/>
      </w:pPr>
      <w:r>
        <w:t>Внести</w:t>
      </w:r>
      <w:r>
        <w:tab/>
        <w:t>в Устав Новоямского сельского поселения изменения и дополнения (прилагаются)</w:t>
      </w:r>
    </w:p>
    <w:p w:rsidR="009B3131" w:rsidRDefault="00BE789B">
      <w:pPr>
        <w:pStyle w:val="1"/>
        <w:framePr w:w="9576" w:h="6096" w:hRule="exact" w:wrap="none" w:vAnchor="page" w:hAnchor="page" w:x="1780" w:y="5768"/>
        <w:numPr>
          <w:ilvl w:val="0"/>
          <w:numId w:val="1"/>
        </w:numPr>
        <w:tabs>
          <w:tab w:val="left" w:pos="2343"/>
        </w:tabs>
        <w:spacing w:after="812" w:line="365" w:lineRule="exact"/>
        <w:ind w:left="20" w:right="260" w:firstLine="760"/>
      </w:pPr>
      <w:r>
        <w:t>Направить</w:t>
      </w:r>
      <w:r>
        <w:tab/>
        <w:t>настоящие изменения и дополнения в Устав Новоямского сельского поселения в Управление Министерства юстиции Российской Фед</w:t>
      </w:r>
      <w:r>
        <w:t>ерации по Брянской области для регистрации.</w:t>
      </w:r>
    </w:p>
    <w:p w:rsidR="009B3131" w:rsidRDefault="00BE789B">
      <w:pPr>
        <w:pStyle w:val="1"/>
        <w:framePr w:w="9576" w:h="6096" w:hRule="exact" w:wrap="none" w:vAnchor="page" w:hAnchor="page" w:x="1780" w:y="5768"/>
        <w:spacing w:line="250" w:lineRule="exact"/>
        <w:ind w:left="520" w:firstLine="0"/>
      </w:pPr>
      <w:r>
        <w:t>3. Настоящее решение опубликовать в установленном порядке.</w:t>
      </w:r>
    </w:p>
    <w:p w:rsidR="009B3131" w:rsidRDefault="00BE789B">
      <w:pPr>
        <w:pStyle w:val="1"/>
        <w:framePr w:w="9576" w:h="307" w:hRule="exact" w:wrap="none" w:vAnchor="page" w:hAnchor="page" w:x="1780" w:y="13243"/>
        <w:spacing w:line="250" w:lineRule="exact"/>
        <w:ind w:left="20" w:firstLine="0"/>
      </w:pPr>
      <w:r>
        <w:t>Г лава Новоямского сельского</w:t>
      </w:r>
    </w:p>
    <w:p w:rsidR="009B3131" w:rsidRDefault="00BE789B">
      <w:pPr>
        <w:pStyle w:val="1"/>
        <w:framePr w:w="9576" w:h="284" w:hRule="exact" w:wrap="none" w:vAnchor="page" w:hAnchor="page" w:x="1780" w:y="13814"/>
        <w:spacing w:line="250" w:lineRule="exact"/>
        <w:ind w:left="20" w:firstLine="0"/>
      </w:pPr>
      <w:r>
        <w:t>поселения</w:t>
      </w:r>
    </w:p>
    <w:p w:rsidR="009B3131" w:rsidRDefault="00BE789B">
      <w:pPr>
        <w:framePr w:wrap="none" w:vAnchor="page" w:hAnchor="page" w:x="5519" w:y="12852"/>
        <w:rPr>
          <w:sz w:val="0"/>
          <w:szCs w:val="0"/>
        </w:rPr>
      </w:pPr>
      <w:r>
        <w:pict>
          <v:shape id="_x0000_i1026" type="#_x0000_t75" style="width:258.6pt;height:157.2pt">
            <v:imagedata r:id="rId9" r:href="rId10"/>
          </v:shape>
        </w:pict>
      </w:r>
    </w:p>
    <w:p w:rsidR="009B3131" w:rsidRDefault="009B3131">
      <w:pPr>
        <w:rPr>
          <w:sz w:val="2"/>
          <w:szCs w:val="2"/>
        </w:rPr>
      </w:pPr>
    </w:p>
    <w:sectPr w:rsidR="009B3131" w:rsidSect="009B3131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89B" w:rsidRDefault="00BE789B" w:rsidP="009B3131">
      <w:r>
        <w:separator/>
      </w:r>
    </w:p>
  </w:endnote>
  <w:endnote w:type="continuationSeparator" w:id="0">
    <w:p w:rsidR="00BE789B" w:rsidRDefault="00BE789B" w:rsidP="009B3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89B" w:rsidRDefault="00BE789B"/>
  </w:footnote>
  <w:footnote w:type="continuationSeparator" w:id="0">
    <w:p w:rsidR="00BE789B" w:rsidRDefault="00BE789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1F92"/>
    <w:multiLevelType w:val="multilevel"/>
    <w:tmpl w:val="C9ECF07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B3131"/>
    <w:rsid w:val="009B3131"/>
    <w:rsid w:val="00B8159D"/>
    <w:rsid w:val="00BE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313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3131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9B313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a6">
    <w:name w:val="Основной текст_"/>
    <w:basedOn w:val="a0"/>
    <w:link w:val="1"/>
    <w:rsid w:val="009B313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2">
    <w:name w:val="Подпись к картинке (2)_"/>
    <w:basedOn w:val="a0"/>
    <w:link w:val="20"/>
    <w:rsid w:val="009B313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3">
    <w:name w:val="Подпись к картинке (3)_"/>
    <w:basedOn w:val="a0"/>
    <w:link w:val="30"/>
    <w:rsid w:val="009B313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8"/>
      <w:sz w:val="19"/>
      <w:szCs w:val="19"/>
      <w:u w:val="none"/>
    </w:rPr>
  </w:style>
  <w:style w:type="paragraph" w:customStyle="1" w:styleId="a5">
    <w:name w:val="Подпись к картинке"/>
    <w:basedOn w:val="a"/>
    <w:link w:val="a4"/>
    <w:rsid w:val="009B3131"/>
    <w:pPr>
      <w:spacing w:line="192" w:lineRule="exact"/>
      <w:jc w:val="center"/>
    </w:pPr>
    <w:rPr>
      <w:rFonts w:ascii="Franklin Gothic Book" w:eastAsia="Franklin Gothic Book" w:hAnsi="Franklin Gothic Book" w:cs="Franklin Gothic Book"/>
      <w:spacing w:val="-3"/>
      <w:sz w:val="15"/>
      <w:szCs w:val="15"/>
    </w:rPr>
  </w:style>
  <w:style w:type="paragraph" w:customStyle="1" w:styleId="1">
    <w:name w:val="Основной текст1"/>
    <w:basedOn w:val="a"/>
    <w:link w:val="a6"/>
    <w:rsid w:val="009B3131"/>
    <w:pPr>
      <w:spacing w:line="0" w:lineRule="atLeast"/>
      <w:ind w:hanging="280"/>
    </w:pPr>
    <w:rPr>
      <w:rFonts w:ascii="Sylfaen" w:eastAsia="Sylfaen" w:hAnsi="Sylfaen" w:cs="Sylfaen"/>
      <w:spacing w:val="-2"/>
      <w:sz w:val="25"/>
      <w:szCs w:val="25"/>
    </w:rPr>
  </w:style>
  <w:style w:type="paragraph" w:customStyle="1" w:styleId="20">
    <w:name w:val="Подпись к картинке (2)"/>
    <w:basedOn w:val="a"/>
    <w:link w:val="2"/>
    <w:rsid w:val="009B3131"/>
    <w:pPr>
      <w:spacing w:after="60" w:line="0" w:lineRule="atLeast"/>
    </w:pPr>
    <w:rPr>
      <w:rFonts w:ascii="Sylfaen" w:eastAsia="Sylfaen" w:hAnsi="Sylfaen" w:cs="Sylfaen"/>
      <w:spacing w:val="-2"/>
      <w:sz w:val="25"/>
      <w:szCs w:val="25"/>
    </w:rPr>
  </w:style>
  <w:style w:type="paragraph" w:customStyle="1" w:styleId="30">
    <w:name w:val="Подпись к картинке (3)"/>
    <w:basedOn w:val="a"/>
    <w:link w:val="3"/>
    <w:rsid w:val="009B3131"/>
    <w:pPr>
      <w:spacing w:before="60" w:line="0" w:lineRule="atLeast"/>
    </w:pPr>
    <w:rPr>
      <w:rFonts w:ascii="Sylfaen" w:eastAsia="Sylfaen" w:hAnsi="Sylfaen" w:cs="Sylfaen"/>
      <w:spacing w:val="-8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FineReader11/media/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../AppData/Local/Temp/FineReader11/media/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NYA-adm</dc:creator>
  <cp:lastModifiedBy>NYA-adm</cp:lastModifiedBy>
  <cp:revision>1</cp:revision>
  <dcterms:created xsi:type="dcterms:W3CDTF">2016-07-19T06:39:00Z</dcterms:created>
  <dcterms:modified xsi:type="dcterms:W3CDTF">2016-07-19T06:39:00Z</dcterms:modified>
</cp:coreProperties>
</file>